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/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Памятка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для учеников и родителей</w:t>
      </w:r>
      <w:r>
        <w:br/>
      </w:r>
      <w:r>
        <w:rPr>
          <w:rFonts w:hAnsi="Times New Roman" w:cs="Times New Roman"/>
          <w:b/>
          <w:bCs/>
          <w:color w:val="000000"/>
          <w:sz w:val="24"/>
          <w:szCs w:val="24"/>
        </w:rPr>
        <w:t>о порядке проведения итогового сочинения (изложения)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/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Зачем проводят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Итоговое сочинение (изложение) проводят как условие допуска к ГИА-11 для учеников и экстернов.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Когда и где проводят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Итоговое сочинение (изложение) проводят в первую среду декабря. Испытание начинается в 10:00 по местному времени.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Итоговое сочинение (изложение) проходит в школах, где обучаются участники, или в других местах, которые определит региональный орган власти.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Как подать заявление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Для участия в итоговом сочинении (изложении) ученики подают в свою школу заявление – не позднее чем за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две недели</w:t>
      </w:r>
      <w:r>
        <w:rPr>
          <w:rFonts w:hAnsi="Times New Roman" w:cs="Times New Roman"/>
          <w:color w:val="000000"/>
          <w:sz w:val="24"/>
          <w:szCs w:val="24"/>
        </w:rPr>
        <w:t xml:space="preserve"> до начала испытания. Экстерны подают заявления в образовательные организации, выбранные для прохождения ГИА по образовательным программам среднего общего образования.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Как проходит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Вход в школу начинается с 09:00. При себе необходимо иметь паспорт.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Рекомендуем не опаздывать. Если участник опоздал, его допускают к итоговому сочинению (изложению), но время написания не продлевают. Повторный общий инструктаж для опоздавших участников не проводят. Члены комиссии по проведению сочинения объясняют только, как заполнить регистрационные поля бланков сочинения (изложения).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Рекомендуем взять с собой:</w:t>
      </w:r>
    </w:p>
    <w:p>
      <w:pPr>
        <w:numPr>
          <w:ilvl w:val="0"/>
          <w:numId w:val="1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паспорт;</w:t>
      </w:r>
    </w:p>
    <w:p>
      <w:pPr>
        <w:numPr>
          <w:ilvl w:val="0"/>
          <w:numId w:val="1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ручку (гелевую или капиллярную с чернилами черного цвета);</w:t>
      </w:r>
    </w:p>
    <w:p>
      <w:pPr>
        <w:numPr>
          <w:ilvl w:val="0"/>
          <w:numId w:val="1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лекарства (при необходимости);</w:t>
      </w:r>
    </w:p>
    <w:p>
      <w:pPr>
        <w:numPr>
          <w:ilvl w:val="0"/>
          <w:numId w:val="1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продукты питания для перекуса и бутилированную воду при условии, что упаковка продуктов и воды, а также их потребление, не будут отвлекать других участников (при необходимости);</w:t>
      </w:r>
    </w:p>
    <w:p>
      <w:pPr>
        <w:numPr>
          <w:ilvl w:val="0"/>
          <w:numId w:val="1"/>
        </w:numPr>
        <w:spacing w:beforeAutospacing="1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специальные технические средства для участников с ОВЗ, детей-инвалидов, инвалидов (при необходимости).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Иные личные вещи участники обязаны оставить в специально выделенном для хранения месте в учебном кабинете.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 время проведения итогового сочинения (изложения) участникам выдадут листы бумаги для черновиков, орфографический словарь для участников итогового сочинения, орфографический и толковый словари для участников итогового изложения.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Внимание! Листы бумаги для черновиков не проверяются и записи в них не учитываются.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Темы итогового сочинения станут общедоступными за 15 минут до начала сочинения. Тексты для изложения доставят в школы и станут общедоступными после 10:00 по местному времени.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Продолжительность итогового сочинения (изложения) составляет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3 часа 55 минут</w:t>
      </w:r>
      <w:r>
        <w:rPr>
          <w:rFonts w:hAnsi="Times New Roman" w:cs="Times New Roman"/>
          <w:color w:val="000000"/>
          <w:sz w:val="24"/>
          <w:szCs w:val="24"/>
        </w:rPr>
        <w:t xml:space="preserve"> (235 минут).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Что нельзя приносить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 время проведения итогового сочинения (изложения) запрещено иметь при себе:</w:t>
      </w:r>
    </w:p>
    <w:p>
      <w:pPr>
        <w:numPr>
          <w:ilvl w:val="0"/>
          <w:numId w:val="2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средства связи, фото-, аудио- и видеоаппаратуру;</w:t>
      </w:r>
    </w:p>
    <w:p>
      <w:pPr>
        <w:numPr>
          <w:ilvl w:val="0"/>
          <w:numId w:val="2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справочные материалы;</w:t>
      </w:r>
    </w:p>
    <w:p>
      <w:pPr>
        <w:numPr>
          <w:ilvl w:val="0"/>
          <w:numId w:val="2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письменные заметки и иные средства хранения и передачи информации;</w:t>
      </w:r>
    </w:p>
    <w:p>
      <w:pPr>
        <w:numPr>
          <w:ilvl w:val="0"/>
          <w:numId w:val="2"/>
        </w:numPr>
        <w:spacing w:beforeAutospacing="1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собственные орфографические и (или) толковые словари.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Запрещается пользоваться текстами литературного материала (художественные произведения, дневники, мемуары, публицистика, другие литературные источники). Члены комиссии удаляют с итогового сочинения (изложения) участников, нарушивших установленные требования, и составляют об этом акт.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Когда можно уйти раньше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Участники, досрочно завершившие выполнение итогового сочинения (изложения), сдают бланки регистрации, бланки записи (в том числе дополнительные), листы бумаги для черновиков и покидают место проведения итогового сочинения (изложения), не дожидаясь установленного времени.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 случае если участник не может завершить написание итогового сочинения (изложения) по состоянию здоровья или другим объективным причинам, он вправе покинуть учебный кабинет. Такие участники допускаются к повторной сдаче решением педагогического совета.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Когда можно сдать повторно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Итоговое сочинение (изложение) можно написать повторно </w:t>
      </w:r>
      <w:r>
        <w:rPr>
          <w:rFonts w:hAnsi="Times New Roman" w:cs="Times New Roman"/>
          <w:color w:val="000000"/>
          <w:sz w:val="24"/>
          <w:szCs w:val="24"/>
        </w:rPr>
        <w:t>7 февраля и 10 апреля 2024</w:t>
      </w:r>
      <w:r>
        <w:rPr>
          <w:rFonts w:hAnsi="Times New Roman" w:cs="Times New Roman"/>
          <w:color w:val="000000"/>
          <w:sz w:val="24"/>
          <w:szCs w:val="24"/>
        </w:rPr>
        <w:t> года.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Повторно в дополнительные сроки допускаются лица:</w:t>
      </w:r>
    </w:p>
    <w:p>
      <w:pPr>
        <w:numPr>
          <w:ilvl w:val="0"/>
          <w:numId w:val="3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получившие «незачет» по итоговому сочинению (изложению);</w:t>
      </w:r>
    </w:p>
    <w:p>
      <w:pPr>
        <w:numPr>
          <w:ilvl w:val="0"/>
          <w:numId w:val="3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удаленные с итогового сочинения (изложения) за нарушение требований, установленных подпунктом 1 пункта 28 Порядка ГИА-11 (приказ Минпросвещения и Рособрнадзора от 04.04.2023 № 233/552);</w:t>
      </w:r>
    </w:p>
    <w:p>
      <w:pPr>
        <w:numPr>
          <w:ilvl w:val="0"/>
          <w:numId w:val="3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не явившиеся на итоговое сочинение (изложение) по уважительным причинам (болезнь или иные обстоятельства), подтвержденным документально;</w:t>
      </w:r>
    </w:p>
    <w:p>
      <w:pPr>
        <w:numPr>
          <w:ilvl w:val="0"/>
          <w:numId w:val="3"/>
        </w:numPr>
        <w:spacing w:beforeAutospacing="1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не завершившие написание итогового сочинения (изложения) по уважительным причинам (болезнь или иные обстоятельства), подтвержденным документально.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Когда можно попросить перепроверить работу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Если ученик повторно получил «незачет», то имеет право подать заявление на проверку написанного им итогового сочинения (изложения) комиссией другой образовательной организации или комиссией, сформированной в местах, которые определил региональный орган власти.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Порядок подачи заявления и организации повторной проверки итогового сочинения (изложения) определяет региональный орган власти.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Сколько действуют результаты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Итоговое сочинение (изложение) как допуск к ГИА –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бессрочно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Для участников с ОВЗ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Для участников с ОВЗ, детей-инвалидов и инвалидов продолжительность итогового сочинения (изложения) увеличивают на 1,5 часа.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 продолжительности итогового сочинения (изложения) 4 часа и более организуют питание участников. Порядок организации питания определяет региональный орган власти.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Для участников с ОВЗ, детей-инвалидов и инвалидов итоговое сочинение (изложение) может по их желанию и при наличии соответствующих медицинских показаний проводиться в устной форме.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Изложение вправе писать:</w:t>
      </w:r>
    </w:p>
    <w:p>
      <w:pPr>
        <w:numPr>
          <w:ilvl w:val="0"/>
          <w:numId w:val="4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ученики с ОВЗ, дети-инвалиды и инвалиды;</w:t>
      </w:r>
    </w:p>
    <w:p>
      <w:pPr>
        <w:numPr>
          <w:ilvl w:val="0"/>
          <w:numId w:val="4"/>
        </w:numPr>
        <w:spacing w:beforeAutospacing="1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обучающиеся 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>
      <w:pPr>
        <w:numPr>
          <w:ilvl w:val="0"/>
          <w:numId w:val="4"/>
        </w:numPr>
        <w:spacing w:beforeAutospacing="1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обучающиеся на дому, в образовательных организациях, в том числе санаторно-курортных, в которых проводят необходимые лечебные, реабилитационные и оздоровительные мероприятия для нуждающихся в длительном лечении на основании заключения медицинской организации.</w:t>
      </w:r>
    </w:p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Дополнительные региональные меры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Региональный орган власти определяет порядок проведения итогового сочинения (изложения) на территории субъекта РФ, в том числе принимает решение о процедуре перепроверки отдельных сочинений (изложений).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 решению регионального органа власти места проведения итогового сочинения (изложения) оборудуют стационарными и (или) переносными металлоискателями, средствами видеонаблюдения, средствами подавления сигналов подвижной связи.</w:t>
      </w:r>
    </w:p>
    <w:sectPr>
      <w:pgSz w:w="11907" w:h="16839"/>
      <w:pgMar w:top="1440" w:right="1440" w:bottom="1440" w:left="144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0"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xmlns:w="http://schemas.openxmlformats.org/wordprocessingml/2006/main" w:abstractNumId="1"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xmlns:w="http://schemas.openxmlformats.org/wordprocessingml/2006/main" w:abstractNumId="2"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xmlns:w="http://schemas.openxmlformats.org/wordprocessingml/2006/main" w:abstractNumId="3"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653AF6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 w:line="240" w:lineRule="auto"/>
        <!--<w:spacing w:before="100" w:beforeAutospacing="1" w:after="100" w:afterAutospacing="1" w:line="240" w:lineRule="auto"/>-->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numbering" Target="/word/numbering.xml" Id="R6b877874695d4bb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dcterms:created xsi:type="dcterms:W3CDTF">2011-11-02T04:15:00Z</dcterms:created>
  <dcterms:modified xsi:type="dcterms:W3CDTF">2012-05-05T09:54:00Z</dcterms:modified>
</cp:coreProperties>
</file>